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C9" w:rsidRPr="006C48F2" w:rsidRDefault="009C05E4" w:rsidP="006C48F2">
      <w:pPr>
        <w:jc w:val="center"/>
      </w:pPr>
      <w:bookmarkStart w:id="0" w:name="_GoBack"/>
      <w:bookmarkEnd w:id="0"/>
      <w:r w:rsidRPr="006C48F2">
        <w:t>О</w:t>
      </w:r>
      <w:r w:rsidR="0046610E" w:rsidRPr="006C48F2">
        <w:t>бщество</w:t>
      </w:r>
      <w:r w:rsidRPr="006C48F2">
        <w:t xml:space="preserve"> с ограниченной ответственностью</w:t>
      </w:r>
      <w:r w:rsidR="0046610E" w:rsidRPr="006C48F2">
        <w:t xml:space="preserve"> «Альфа»</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tbl>
      <w:tblPr>
        <w:tblW w:w="2865" w:type="dxa"/>
        <w:jc w:val="right"/>
        <w:tblCellMar>
          <w:top w:w="15" w:type="dxa"/>
          <w:left w:w="15" w:type="dxa"/>
          <w:bottom w:w="15" w:type="dxa"/>
          <w:right w:w="15" w:type="dxa"/>
        </w:tblCellMar>
        <w:tblLook w:val="04A0" w:firstRow="1" w:lastRow="0" w:firstColumn="1" w:lastColumn="0" w:noHBand="0" w:noVBand="1"/>
      </w:tblPr>
      <w:tblGrid>
        <w:gridCol w:w="2865"/>
      </w:tblGrid>
      <w:tr w:rsidR="00034BC9" w:rsidRPr="006C48F2">
        <w:trPr>
          <w:jc w:val="right"/>
        </w:trPr>
        <w:tc>
          <w:tcPr>
            <w:tcW w:w="0" w:type="auto"/>
            <w:tcMar>
              <w:top w:w="60" w:type="dxa"/>
              <w:left w:w="60" w:type="dxa"/>
              <w:bottom w:w="60" w:type="dxa"/>
              <w:right w:w="60" w:type="dxa"/>
            </w:tcMar>
            <w:hideMark/>
          </w:tcPr>
          <w:p w:rsidR="00034BC9" w:rsidRPr="006C48F2" w:rsidRDefault="0046610E" w:rsidP="00B40814">
            <w:pPr>
              <w:rPr>
                <w:sz w:val="22"/>
                <w:szCs w:val="22"/>
              </w:rPr>
            </w:pPr>
            <w:r w:rsidRPr="006C48F2">
              <w:rPr>
                <w:sz w:val="22"/>
                <w:szCs w:val="22"/>
              </w:rPr>
              <w:t>УТВЕРЖДАЮ</w:t>
            </w:r>
            <w:r w:rsidRPr="006C48F2">
              <w:rPr>
                <w:sz w:val="22"/>
                <w:szCs w:val="22"/>
              </w:rPr>
              <w:br/>
            </w:r>
            <w:r w:rsidRPr="006C48F2">
              <w:t>Генеральный директор</w:t>
            </w:r>
            <w:r w:rsidRPr="006C48F2">
              <w:rPr>
                <w:sz w:val="22"/>
                <w:szCs w:val="22"/>
              </w:rPr>
              <w:br/>
              <w:t xml:space="preserve">__________ </w:t>
            </w:r>
            <w:r w:rsidRPr="006C48F2">
              <w:t>А.В. Львов</w:t>
            </w:r>
            <w:r w:rsidRPr="006C48F2">
              <w:rPr>
                <w:sz w:val="22"/>
                <w:szCs w:val="22"/>
              </w:rPr>
              <w:br/>
            </w:r>
            <w:r w:rsidRPr="006C48F2">
              <w:t>14.03.2014</w:t>
            </w:r>
          </w:p>
        </w:tc>
      </w:tr>
    </w:tbl>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C48F2">
        <w:t>Должностная инструкция № 15</w:t>
      </w:r>
      <w:r w:rsidRPr="006C48F2">
        <w:br/>
        <w:t>специалиста по охране труда</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г. Москва                                                                                                             14.03.2014</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C48F2">
        <w:t>1. ОБЩИЕ ПОЛОЖЕНИЯ</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1.1. Настоящая должностная инструкция определяет обязанности, права и ответственность специалиста по охране труда.</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1.2. Решение о назначении на должность и об освобождении от должности принимается генеральным директором по представлению непосредственного руководителя.</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1.3. На должность специалиста по охране труда назначается лицо, имеющее высшее профессиональное образование по направлению подготовки «техносферная безопасность» или по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(профессиональную переподготовку) в области охраны труда – без предъявления требований к стажу работы, либо среднее профессиональное образование и дополнительное профессиональное образование (профессиональную переподготовку) в области охраны труда, стаж работы в области охраны труда не менее трех лет.</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Специалист по охране труда I категории: высшее профессиональное образование по направлению подготовки «техносферная безопасность» или по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(профессиональную переподготовку) в области охраны труда, стаж работы в должности специалиста по охране труда II категории не менее двух лет.</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Специалист по охране труда II категории: высшее профессиональное образование по направлению подготовки «техносферная безопасность» или по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(профессиональную переподготовку) в области охраны труда, стаж работы в должности специалиста по охране труда не менее одного года.</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1.4. Специалист по охране труда в своей деятельности руководствуется:</w:t>
      </w:r>
    </w:p>
    <w:p w:rsidR="00034BC9" w:rsidRPr="006C48F2" w:rsidRDefault="0046610E" w:rsidP="00B40814">
      <w:pPr>
        <w:pStyle w:val="HTML"/>
        <w:numPr>
          <w:ilvl w:val="0"/>
          <w:numId w:val="1"/>
        </w:numPr>
        <w:tabs>
          <w:tab w:val="clear" w:pos="720"/>
        </w:tabs>
        <w:ind w:left="0" w:firstLine="0"/>
      </w:pPr>
      <w:r w:rsidRPr="006C48F2">
        <w:t>действующими нормативными документами по вопросам выполняемой работы;</w:t>
      </w:r>
    </w:p>
    <w:p w:rsidR="00034BC9" w:rsidRPr="006C48F2" w:rsidRDefault="0046610E" w:rsidP="00B40814">
      <w:pPr>
        <w:pStyle w:val="HTML"/>
        <w:numPr>
          <w:ilvl w:val="0"/>
          <w:numId w:val="1"/>
        </w:numPr>
        <w:tabs>
          <w:tab w:val="clear" w:pos="720"/>
        </w:tabs>
        <w:ind w:left="0" w:firstLine="0"/>
      </w:pPr>
      <w:r w:rsidRPr="006C48F2">
        <w:t>уставом организации, локальными нормативными актами организации;</w:t>
      </w:r>
    </w:p>
    <w:p w:rsidR="00034BC9" w:rsidRPr="006C48F2" w:rsidRDefault="0046610E" w:rsidP="00B40814">
      <w:pPr>
        <w:pStyle w:val="HTML"/>
        <w:numPr>
          <w:ilvl w:val="0"/>
          <w:numId w:val="1"/>
        </w:numPr>
        <w:tabs>
          <w:tab w:val="clear" w:pos="720"/>
        </w:tabs>
        <w:ind w:left="0" w:firstLine="0"/>
      </w:pPr>
      <w:r w:rsidRPr="006C48F2">
        <w:t>настоящей должностной инструкцией.</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1.5. Специалист по охране труда должен знать:</w:t>
      </w:r>
    </w:p>
    <w:p w:rsidR="00034BC9" w:rsidRPr="006C48F2" w:rsidRDefault="0046610E" w:rsidP="00B40814">
      <w:pPr>
        <w:pStyle w:val="HTML"/>
        <w:numPr>
          <w:ilvl w:val="0"/>
          <w:numId w:val="2"/>
        </w:numPr>
        <w:tabs>
          <w:tab w:val="clear" w:pos="720"/>
        </w:tabs>
        <w:ind w:left="0" w:firstLine="0"/>
      </w:pPr>
      <w:r w:rsidRPr="006C48F2">
        <w:t xml:space="preserve">законы и иные нормативно-правовые акты в сфере охраны труда; </w:t>
      </w:r>
    </w:p>
    <w:p w:rsidR="00034BC9" w:rsidRPr="006C48F2" w:rsidRDefault="0046610E" w:rsidP="00B40814">
      <w:pPr>
        <w:pStyle w:val="HTML"/>
        <w:numPr>
          <w:ilvl w:val="0"/>
          <w:numId w:val="2"/>
        </w:numPr>
        <w:tabs>
          <w:tab w:val="clear" w:pos="720"/>
        </w:tabs>
        <w:ind w:left="0" w:firstLine="0"/>
      </w:pPr>
      <w:r w:rsidRPr="006C48F2">
        <w:t xml:space="preserve">государственные нормативные требования охраны труда; </w:t>
      </w:r>
    </w:p>
    <w:p w:rsidR="00034BC9" w:rsidRPr="006C48F2" w:rsidRDefault="0046610E" w:rsidP="00B40814">
      <w:pPr>
        <w:pStyle w:val="HTML"/>
        <w:numPr>
          <w:ilvl w:val="0"/>
          <w:numId w:val="2"/>
        </w:numPr>
        <w:tabs>
          <w:tab w:val="clear" w:pos="720"/>
        </w:tabs>
        <w:ind w:left="0" w:firstLine="0"/>
      </w:pPr>
      <w:r w:rsidRPr="006C48F2">
        <w:t xml:space="preserve">международные договоры в области охраны труда, ратифицированные Российской Федерацией; </w:t>
      </w:r>
    </w:p>
    <w:p w:rsidR="00034BC9" w:rsidRPr="006C48F2" w:rsidRDefault="0046610E" w:rsidP="00B40814">
      <w:pPr>
        <w:pStyle w:val="HTML"/>
        <w:numPr>
          <w:ilvl w:val="0"/>
          <w:numId w:val="2"/>
        </w:numPr>
        <w:tabs>
          <w:tab w:val="clear" w:pos="720"/>
        </w:tabs>
        <w:ind w:left="0" w:firstLine="0"/>
      </w:pPr>
      <w:r w:rsidRPr="006C48F2">
        <w:lastRenderedPageBreak/>
        <w:t xml:space="preserve">национальные и межгосударственные стандарты в области безопасности и охраны труда; </w:t>
      </w:r>
    </w:p>
    <w:p w:rsidR="00034BC9" w:rsidRPr="006C48F2" w:rsidRDefault="0046610E" w:rsidP="00B40814">
      <w:pPr>
        <w:pStyle w:val="HTML"/>
        <w:numPr>
          <w:ilvl w:val="0"/>
          <w:numId w:val="2"/>
        </w:numPr>
        <w:tabs>
          <w:tab w:val="clear" w:pos="720"/>
        </w:tabs>
        <w:ind w:left="0" w:firstLine="0"/>
      </w:pPr>
      <w:r w:rsidRPr="006C48F2">
        <w:t xml:space="preserve">требования охраны труда, установленные правилами и инструкциями по охране труда; </w:t>
      </w:r>
    </w:p>
    <w:p w:rsidR="00034BC9" w:rsidRPr="006C48F2" w:rsidRDefault="0046610E" w:rsidP="00B40814">
      <w:pPr>
        <w:pStyle w:val="HTML"/>
        <w:numPr>
          <w:ilvl w:val="0"/>
          <w:numId w:val="2"/>
        </w:numPr>
        <w:tabs>
          <w:tab w:val="clear" w:pos="720"/>
        </w:tabs>
        <w:ind w:left="0" w:firstLine="0"/>
      </w:pPr>
      <w:r w:rsidRPr="006C48F2">
        <w:t xml:space="preserve">делопроизводство и методические документы по вопросам охраны труда; </w:t>
      </w:r>
    </w:p>
    <w:p w:rsidR="00034BC9" w:rsidRPr="006C48F2" w:rsidRDefault="0046610E" w:rsidP="00B40814">
      <w:pPr>
        <w:pStyle w:val="HTML"/>
        <w:numPr>
          <w:ilvl w:val="0"/>
          <w:numId w:val="2"/>
        </w:numPr>
        <w:tabs>
          <w:tab w:val="clear" w:pos="720"/>
        </w:tabs>
        <w:ind w:left="0" w:firstLine="0"/>
      </w:pPr>
      <w:r w:rsidRPr="006C48F2">
        <w:t xml:space="preserve">методы выявления, оценки и управления профессиональными рисками; </w:t>
      </w:r>
    </w:p>
    <w:p w:rsidR="00034BC9" w:rsidRPr="006C48F2" w:rsidRDefault="0046610E" w:rsidP="00B40814">
      <w:pPr>
        <w:pStyle w:val="HTML"/>
        <w:numPr>
          <w:ilvl w:val="0"/>
          <w:numId w:val="2"/>
        </w:numPr>
        <w:tabs>
          <w:tab w:val="clear" w:pos="720"/>
        </w:tabs>
        <w:ind w:left="0" w:firstLine="0"/>
      </w:pPr>
      <w:r w:rsidRPr="006C48F2">
        <w:t xml:space="preserve">производственную и организационную структуру организации, основные технологические процессы и режимы производства; </w:t>
      </w:r>
    </w:p>
    <w:p w:rsidR="00034BC9" w:rsidRPr="006C48F2" w:rsidRDefault="0046610E" w:rsidP="00B40814">
      <w:pPr>
        <w:pStyle w:val="HTML"/>
        <w:numPr>
          <w:ilvl w:val="0"/>
          <w:numId w:val="2"/>
        </w:numPr>
        <w:tabs>
          <w:tab w:val="clear" w:pos="720"/>
        </w:tabs>
        <w:ind w:left="0" w:firstLine="0"/>
      </w:pPr>
      <w:r w:rsidRPr="006C48F2">
        <w:t>виды применяемого оборудования и правила его эксплуатации;</w:t>
      </w:r>
    </w:p>
    <w:p w:rsidR="00034BC9" w:rsidRPr="006C48F2" w:rsidRDefault="0046610E" w:rsidP="00B40814">
      <w:pPr>
        <w:pStyle w:val="HTML"/>
        <w:numPr>
          <w:ilvl w:val="0"/>
          <w:numId w:val="2"/>
        </w:numPr>
        <w:tabs>
          <w:tab w:val="clear" w:pos="720"/>
        </w:tabs>
        <w:ind w:left="0" w:firstLine="0"/>
      </w:pPr>
      <w:r w:rsidRPr="006C48F2">
        <w:t xml:space="preserve">методы изучения условий труда на рабочих местах; </w:t>
      </w:r>
    </w:p>
    <w:p w:rsidR="00034BC9" w:rsidRPr="006C48F2" w:rsidRDefault="0046610E" w:rsidP="00B40814">
      <w:pPr>
        <w:pStyle w:val="HTML"/>
        <w:numPr>
          <w:ilvl w:val="0"/>
          <w:numId w:val="2"/>
        </w:numPr>
        <w:tabs>
          <w:tab w:val="clear" w:pos="720"/>
        </w:tabs>
        <w:ind w:left="0" w:firstLine="0"/>
      </w:pPr>
      <w:r w:rsidRPr="006C48F2">
        <w:t xml:space="preserve">психофизиологические требования к работникам; </w:t>
      </w:r>
    </w:p>
    <w:p w:rsidR="00034BC9" w:rsidRPr="006C48F2" w:rsidRDefault="0046610E" w:rsidP="00B40814">
      <w:pPr>
        <w:pStyle w:val="HTML"/>
        <w:numPr>
          <w:ilvl w:val="0"/>
          <w:numId w:val="2"/>
        </w:numPr>
        <w:tabs>
          <w:tab w:val="clear" w:pos="720"/>
        </w:tabs>
        <w:ind w:left="0" w:firstLine="0"/>
      </w:pPr>
      <w:r w:rsidRPr="006C48F2">
        <w:t xml:space="preserve">правила и средства контроля соответствия технического состояния оборудования требованиям безопасного ведения работ; </w:t>
      </w:r>
    </w:p>
    <w:p w:rsidR="00034BC9" w:rsidRPr="006C48F2" w:rsidRDefault="0046610E" w:rsidP="00B40814">
      <w:pPr>
        <w:pStyle w:val="HTML"/>
        <w:numPr>
          <w:ilvl w:val="0"/>
          <w:numId w:val="2"/>
        </w:numPr>
        <w:tabs>
          <w:tab w:val="clear" w:pos="720"/>
        </w:tabs>
        <w:ind w:left="0" w:firstLine="0"/>
      </w:pPr>
      <w:r w:rsidRPr="006C48F2">
        <w:t xml:space="preserve">порядок проведения расследования несчастных случаев; </w:t>
      </w:r>
    </w:p>
    <w:p w:rsidR="00034BC9" w:rsidRPr="006C48F2" w:rsidRDefault="0046610E" w:rsidP="00B40814">
      <w:pPr>
        <w:pStyle w:val="HTML"/>
        <w:numPr>
          <w:ilvl w:val="0"/>
          <w:numId w:val="2"/>
        </w:numPr>
        <w:tabs>
          <w:tab w:val="clear" w:pos="720"/>
        </w:tabs>
        <w:ind w:left="0" w:firstLine="0"/>
      </w:pPr>
      <w:r w:rsidRPr="006C48F2">
        <w:t xml:space="preserve">передовой отечественный и зарубежный опыт в области охраны труда; </w:t>
      </w:r>
    </w:p>
    <w:p w:rsidR="00034BC9" w:rsidRPr="006C48F2" w:rsidRDefault="0046610E" w:rsidP="00B40814">
      <w:pPr>
        <w:pStyle w:val="HTML"/>
        <w:numPr>
          <w:ilvl w:val="0"/>
          <w:numId w:val="2"/>
        </w:numPr>
        <w:tabs>
          <w:tab w:val="clear" w:pos="720"/>
        </w:tabs>
        <w:ind w:left="0" w:firstLine="0"/>
      </w:pPr>
      <w:r w:rsidRPr="006C48F2">
        <w:t>порядок и сроки составления отчетности о выполнении мероприятий по охране труда;</w:t>
      </w:r>
    </w:p>
    <w:p w:rsidR="00034BC9" w:rsidRPr="006C48F2" w:rsidRDefault="0046610E" w:rsidP="00B40814">
      <w:pPr>
        <w:pStyle w:val="HTML"/>
        <w:numPr>
          <w:ilvl w:val="0"/>
          <w:numId w:val="2"/>
        </w:numPr>
        <w:tabs>
          <w:tab w:val="clear" w:pos="720"/>
        </w:tabs>
        <w:ind w:left="0" w:firstLine="0"/>
      </w:pPr>
      <w:r w:rsidRPr="006C48F2">
        <w:t>Правила трудового распорядка;</w:t>
      </w:r>
    </w:p>
    <w:p w:rsidR="00034BC9" w:rsidRPr="006C48F2" w:rsidRDefault="0046610E" w:rsidP="00B40814">
      <w:pPr>
        <w:pStyle w:val="HTML"/>
        <w:numPr>
          <w:ilvl w:val="0"/>
          <w:numId w:val="2"/>
        </w:numPr>
        <w:tabs>
          <w:tab w:val="clear" w:pos="720"/>
        </w:tabs>
        <w:ind w:left="0" w:firstLine="0"/>
      </w:pPr>
      <w:r w:rsidRPr="006C48F2">
        <w:t>правила и нормы охраны труда, техники безопасности и противопожарной защиты.</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1.6. Специалист по охране труда подчиняется непосредственному руководителю.</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1.7. На время отсутствия специалиста по охране труда (отпуск, болезнь и пр.) его обязанности исполняет лицо, назначенное в установленном порядке.</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C48F2">
        <w:t>2. ДОЛЖНОСТНЫЕ ОБЯЗАННОСТИ</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Специалист по охране труда обязан:</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2.1. Участвовать:</w:t>
      </w:r>
    </w:p>
    <w:p w:rsidR="00034BC9" w:rsidRPr="006C48F2" w:rsidRDefault="0046610E" w:rsidP="00B40814">
      <w:pPr>
        <w:pStyle w:val="HTML"/>
        <w:numPr>
          <w:ilvl w:val="0"/>
          <w:numId w:val="3"/>
        </w:numPr>
        <w:tabs>
          <w:tab w:val="clear" w:pos="720"/>
        </w:tabs>
        <w:ind w:left="0" w:firstLine="0"/>
      </w:pPr>
      <w:r w:rsidRPr="006C48F2">
        <w:t>в организации и координации работ по охране труда в организации;</w:t>
      </w:r>
    </w:p>
    <w:p w:rsidR="00034BC9" w:rsidRPr="006C48F2" w:rsidRDefault="0046610E" w:rsidP="00B40814">
      <w:pPr>
        <w:pStyle w:val="HTML"/>
        <w:numPr>
          <w:ilvl w:val="0"/>
          <w:numId w:val="3"/>
        </w:numPr>
        <w:tabs>
          <w:tab w:val="clear" w:pos="720"/>
        </w:tabs>
        <w:ind w:left="0" w:firstLine="0"/>
      </w:pPr>
      <w:r w:rsidRPr="006C48F2">
        <w:t xml:space="preserve">в разработке и контроле за функционированием системы управления охраной труда в организации в соответствии с государственными нормативными требованиями охраны труда, с целями и задачами организации, рекомендациями межгосударственных и национальных стандартов в сфере безопасности и охраны труда; </w:t>
      </w:r>
    </w:p>
    <w:p w:rsidR="00034BC9" w:rsidRPr="006C48F2" w:rsidRDefault="0046610E" w:rsidP="00B40814">
      <w:pPr>
        <w:pStyle w:val="HTML"/>
        <w:numPr>
          <w:ilvl w:val="0"/>
          <w:numId w:val="3"/>
        </w:numPr>
        <w:tabs>
          <w:tab w:val="clear" w:pos="720"/>
        </w:tabs>
        <w:ind w:left="0" w:firstLine="0"/>
      </w:pPr>
      <w:r w:rsidRPr="006C48F2">
        <w:t xml:space="preserve">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 а также исходя из модернизации технического оснащения, целей и задач организации; </w:t>
      </w:r>
    </w:p>
    <w:p w:rsidR="00034BC9" w:rsidRPr="006C48F2" w:rsidRDefault="0046610E" w:rsidP="00B40814">
      <w:pPr>
        <w:pStyle w:val="HTML"/>
        <w:numPr>
          <w:ilvl w:val="0"/>
          <w:numId w:val="3"/>
        </w:numPr>
        <w:tabs>
          <w:tab w:val="clear" w:pos="720"/>
        </w:tabs>
        <w:ind w:left="0" w:firstLine="0"/>
      </w:pPr>
      <w:r w:rsidRPr="006C48F2">
        <w:t>в проведении контроля за исполнением бюджета организации в сфере охраны труда и оценки эффективности использования финансовых ресурсов с точки зрения достижения поставленных целей и задач;</w:t>
      </w:r>
    </w:p>
    <w:p w:rsidR="00034BC9" w:rsidRPr="006C48F2" w:rsidRDefault="0046610E" w:rsidP="00B40814">
      <w:pPr>
        <w:pStyle w:val="HTML"/>
        <w:numPr>
          <w:ilvl w:val="0"/>
          <w:numId w:val="3"/>
        </w:numPr>
        <w:tabs>
          <w:tab w:val="clear" w:pos="720"/>
        </w:tabs>
        <w:ind w:left="0" w:firstLine="0"/>
      </w:pPr>
      <w:r w:rsidRPr="006C48F2">
        <w:t xml:space="preserve">в разработке разделов коллективного договора в части подготовки мероприятий по улучшению условий и охраны труда в организации, а также прав и обязанностей работников и руководства организации в области соблюдения требований охраны труда, контролировать работу по подготовке предложений структурных подразделений организации для включения в план мероприятий по улучшению условий и охраны труда; </w:t>
      </w:r>
    </w:p>
    <w:p w:rsidR="00034BC9" w:rsidRPr="006C48F2" w:rsidRDefault="0046610E" w:rsidP="00B40814">
      <w:pPr>
        <w:pStyle w:val="HTML"/>
        <w:numPr>
          <w:ilvl w:val="0"/>
          <w:numId w:val="3"/>
        </w:numPr>
        <w:tabs>
          <w:tab w:val="clear" w:pos="720"/>
        </w:tabs>
        <w:ind w:left="0" w:firstLine="0"/>
      </w:pPr>
      <w:r w:rsidRPr="006C48F2">
        <w:t>в расследовании несчастных случаев на производстве и профзаболеваний, анализе причин производственного травматизма, профзаболеваний, в разработке мероприятий по их предотвращению;</w:t>
      </w:r>
    </w:p>
    <w:p w:rsidR="00034BC9" w:rsidRPr="006C48F2" w:rsidRDefault="0046610E" w:rsidP="00B40814">
      <w:pPr>
        <w:pStyle w:val="HTML"/>
        <w:numPr>
          <w:ilvl w:val="0"/>
          <w:numId w:val="3"/>
        </w:numPr>
        <w:tabs>
          <w:tab w:val="clear" w:pos="720"/>
        </w:tabs>
        <w:ind w:left="0" w:firstLine="0"/>
      </w:pPr>
      <w:r w:rsidRPr="006C48F2">
        <w:t xml:space="preserve">в разработке мероприятий по повышению уровня заинтересованности работников в улучшении условий и охраны труда; </w:t>
      </w:r>
    </w:p>
    <w:p w:rsidR="00034BC9" w:rsidRPr="006C48F2" w:rsidRDefault="0046610E" w:rsidP="00B40814">
      <w:pPr>
        <w:pStyle w:val="HTML"/>
        <w:numPr>
          <w:ilvl w:val="0"/>
          <w:numId w:val="3"/>
        </w:numPr>
        <w:tabs>
          <w:tab w:val="clear" w:pos="720"/>
        </w:tabs>
        <w:ind w:left="0" w:firstLine="0"/>
      </w:pPr>
      <w:r w:rsidRPr="006C48F2">
        <w:t xml:space="preserve">в работе комиссии по специальной оценке условий труда, в организации взаимодействия членов комиссии по специальной оценке условий труда, созданной в организации в установленном порядке; </w:t>
      </w:r>
    </w:p>
    <w:p w:rsidR="00034BC9" w:rsidRPr="006C48F2" w:rsidRDefault="0046610E" w:rsidP="00B40814">
      <w:pPr>
        <w:pStyle w:val="HTML"/>
        <w:numPr>
          <w:ilvl w:val="0"/>
          <w:numId w:val="3"/>
        </w:numPr>
        <w:tabs>
          <w:tab w:val="clear" w:pos="720"/>
        </w:tabs>
        <w:ind w:left="0" w:firstLine="0"/>
      </w:pPr>
      <w:r w:rsidRPr="006C48F2">
        <w:t xml:space="preserve">в разработке планов и программ по улучшению условий и охраны труда, устранению или минимизации профессиональных рисков.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lastRenderedPageBreak/>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2.2. Осуществлять контроль:</w:t>
      </w:r>
    </w:p>
    <w:p w:rsidR="00034BC9" w:rsidRPr="006C48F2" w:rsidRDefault="0046610E" w:rsidP="00B40814">
      <w:pPr>
        <w:pStyle w:val="HTML"/>
        <w:numPr>
          <w:ilvl w:val="0"/>
          <w:numId w:val="4"/>
        </w:numPr>
        <w:tabs>
          <w:tab w:val="clear" w:pos="720"/>
        </w:tabs>
        <w:ind w:left="0" w:firstLine="0"/>
      </w:pPr>
      <w:r w:rsidRPr="006C48F2">
        <w:t>за соблюдением в структурных подразделениях организации законодательных и нормативно-правовых актов по охране труда, проведением профилактической работы по предупреждению производственного травматизма и профзаболеваний, выполнением мероприятий, направленных на создание здоровых и безопасных условий труда в организации, предоставлением работникам установленных компенсаций по условиям труда;</w:t>
      </w:r>
    </w:p>
    <w:p w:rsidR="00034BC9" w:rsidRPr="006C48F2" w:rsidRDefault="0046610E" w:rsidP="00B40814">
      <w:pPr>
        <w:pStyle w:val="HTML"/>
        <w:numPr>
          <w:ilvl w:val="0"/>
          <w:numId w:val="4"/>
        </w:numPr>
        <w:tabs>
          <w:tab w:val="clear" w:pos="720"/>
        </w:tabs>
        <w:ind w:left="0" w:firstLine="0"/>
      </w:pPr>
      <w:r w:rsidRPr="006C48F2">
        <w:t>за своевременностью и полнотой обеспечения работников организации специальной одеждой, специальной обувью и другими средствами индивидуальной защиты, лечебно-профилактическим питанием, молоком и другими равноценными продуктами питания;</w:t>
      </w:r>
    </w:p>
    <w:p w:rsidR="00034BC9" w:rsidRPr="006C48F2" w:rsidRDefault="0046610E" w:rsidP="00B40814">
      <w:pPr>
        <w:pStyle w:val="HTML"/>
        <w:numPr>
          <w:ilvl w:val="0"/>
          <w:numId w:val="4"/>
        </w:numPr>
        <w:tabs>
          <w:tab w:val="clear" w:pos="720"/>
        </w:tabs>
        <w:ind w:left="0" w:firstLine="0"/>
      </w:pPr>
      <w:r w:rsidRPr="006C48F2">
        <w:t>за состоянием и исправностью средств индивидуальной и коллективной защиты;</w:t>
      </w:r>
    </w:p>
    <w:p w:rsidR="00034BC9" w:rsidRPr="006C48F2" w:rsidRDefault="0046610E" w:rsidP="00B40814">
      <w:pPr>
        <w:pStyle w:val="HTML"/>
        <w:numPr>
          <w:ilvl w:val="0"/>
          <w:numId w:val="4"/>
        </w:numPr>
        <w:tabs>
          <w:tab w:val="clear" w:pos="720"/>
        </w:tabs>
        <w:ind w:left="0" w:firstLine="0"/>
      </w:pPr>
      <w:r w:rsidRPr="006C48F2">
        <w:t>за целевым использованием средств на реализацию мероприятий по улучшению условий и охраны труда;</w:t>
      </w:r>
    </w:p>
    <w:p w:rsidR="00034BC9" w:rsidRPr="006C48F2" w:rsidRDefault="0046610E" w:rsidP="00B40814">
      <w:pPr>
        <w:pStyle w:val="HTML"/>
        <w:numPr>
          <w:ilvl w:val="0"/>
          <w:numId w:val="4"/>
        </w:numPr>
        <w:tabs>
          <w:tab w:val="clear" w:pos="720"/>
        </w:tabs>
        <w:ind w:left="0" w:firstLine="0"/>
      </w:pPr>
      <w:r w:rsidRPr="006C48F2">
        <w:t xml:space="preserve">за соблюдением требований охраны труда,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2.3. Организовывать:</w:t>
      </w:r>
    </w:p>
    <w:p w:rsidR="00034BC9" w:rsidRPr="006C48F2" w:rsidRDefault="0046610E" w:rsidP="00B40814">
      <w:pPr>
        <w:pStyle w:val="HTML"/>
        <w:numPr>
          <w:ilvl w:val="0"/>
          <w:numId w:val="5"/>
        </w:numPr>
        <w:tabs>
          <w:tab w:val="clear" w:pos="720"/>
        </w:tabs>
        <w:ind w:left="0" w:firstLine="0"/>
      </w:pPr>
      <w:r w:rsidRPr="006C48F2">
        <w:t>и участвовать в работе по определению контингента работников, подлежащих обязательным предварительным при приеме на работу и периодическим медицинским осмотрам, предрейсовым (послерейсовым) и предсменным (послесменным) осмотрам;</w:t>
      </w:r>
    </w:p>
    <w:p w:rsidR="00034BC9" w:rsidRPr="006C48F2" w:rsidRDefault="0046610E" w:rsidP="00B40814">
      <w:pPr>
        <w:pStyle w:val="HTML"/>
        <w:numPr>
          <w:ilvl w:val="0"/>
          <w:numId w:val="5"/>
        </w:numPr>
        <w:tabs>
          <w:tab w:val="clear" w:pos="720"/>
        </w:tabs>
        <w:ind w:left="0" w:firstLine="0"/>
      </w:pPr>
      <w:r w:rsidRPr="006C48F2">
        <w:t>работу по подготовке технических заданий на выполнение услуг в области охраны труда, поставке средств индивидуальной и коллективной защиты, а также по оценке поступивших от поставщиков средств индивидуальной и коллективной защиты предложений по их поставке.</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xml:space="preserve">2.4. Информировать работников о состоянии условий и охраны труда на рабочих местах, существующих профессиональных рисках, о полагающихся работникам компенсациях за тяжелую работу, работу с вредными и (или) опасными условиями труда и иными особыми условиями труда и средствах индивидуальной защиты, а также о мерах по защите работников от воздействия опасных и вредных производственных факторов.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xml:space="preserve">2.5. Выявлять потребность в обучении работников в области охраны труда исходя из государственных нормативных требований охраны труда, а также требований охраны труда, установленных правилами и инструкциями по охране труда, проводить вводный инструктаж, контролировать проведение инструктажей (первичных, повторных, внеплановых, целевых) работников по вопросам охраны труда.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xml:space="preserve">2.6. Разрабатывать предложения по повышению эффективности мероприятий по улучшению условий и охраны труда.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xml:space="preserve">2.7. Оказывать методическую помощь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xml:space="preserve">2.8. Проводить анализ организационной структуры, технического оснащения организации, государственных нормативных требований охраны труда, передового отечественного и зарубежного опыта в области охраны труда.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2.9. Составлять и представлять отчеты по установленной форме.</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C48F2">
        <w:t>3. ПРАВА</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Специалист по охране труда вправе:</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3.1. Знакомиться с проектными решениями руководства, касающимися его деятельности.</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lastRenderedPageBreak/>
        <w:t>3.2. Вносить предложения по совершенствованию работы, связанной с предусмотренными настоящей инструкцией обязанностями.</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3.3. В пределах своей компетенции сообщать непосредственному руководителю о недостатках, выявленных в процессе исполнения должностных обязанностей, и вносить предложения по их устранению.</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3.4. Требовать от руководства оказания содействия в исполнении своих должностных обязанностей и прав.</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3.5. Запрашивать лично или через непосредственного руководителя информацию и документы, необходимые для выполнения своих должностных обязанностей.</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C48F2">
        <w:t>4. ОТВЕТСТВЕННОСТЬ</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Специалист по охране труда несет ответственность:</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4.1. 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действующим трудовым законодательством Российской Федерации.</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4.2. За нарушения, совершенные в процессе осуществления своей деятельности, в пределах, определенных действующим административным, уголовным и гражданским законодательством Российской Федерации.</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4.3. За причинение материального ущерба в пределах, определенных действующим трудовым и гражданским законодательством Российской Федерации.</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C48F2">
        <w:t>5. ПОРЯДОК ПЕРЕСМОТРА ДОЛЖНОСТНОЙ ИНСТРУКЦИИ</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5.1. Должностная инструкция пересматривается, изменяется и дополняется по мере необходимости, но не реже одного раза в пять лет.</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5.2. С приказом о внесении изменений (дополнений) в должностную инструкцию знакомятся под расписку все работники организации, на которых распространяется действие этой инструкции.</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Должностная инструкция разработана в соответствии с приказом генерального директора от 14 февраля 2014 г. № 67.</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СОГЛАСОВАНО</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Руководитель отдела кадров              ______________                                       Е.Э. Громова</w:t>
      </w:r>
      <w:r w:rsidRPr="006C48F2">
        <w:br/>
        <w:t>14.03.2014</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С настоящей инструкцией ознакомлен.</w:t>
      </w:r>
      <w:r w:rsidRPr="006C48F2">
        <w:br/>
        <w:t>Один экземпляр получил на руки и обязуюсь хранить на рабочем месте.</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 </w:t>
      </w:r>
    </w:p>
    <w:p w:rsidR="00034BC9" w:rsidRPr="006C48F2" w:rsidRDefault="0046610E" w:rsidP="00B4081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48F2">
        <w:t>Специалист по охране труда                ______________                                     П.А. Беспалов</w:t>
      </w:r>
      <w:r w:rsidRPr="006C48F2">
        <w:br/>
        <w:t>14.03.2014</w:t>
      </w:r>
    </w:p>
    <w:sectPr w:rsidR="00034BC9" w:rsidRPr="006C48F2" w:rsidSect="00912BE5">
      <w:headerReference w:type="even" r:id="rId7"/>
      <w:headerReference w:type="default" r:id="rId8"/>
      <w:footerReference w:type="even" r:id="rId9"/>
      <w:footerReference w:type="default" r:id="rId10"/>
      <w:headerReference w:type="first" r:id="rId11"/>
      <w:footerReference w:type="first" r:id="rId12"/>
      <w:pgSz w:w="11906" w:h="16838"/>
      <w:pgMar w:top="1134" w:right="1434" w:bottom="1134" w:left="14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CF" w:rsidRDefault="002C5DCF" w:rsidP="00D96D59">
      <w:r>
        <w:separator/>
      </w:r>
    </w:p>
  </w:endnote>
  <w:endnote w:type="continuationSeparator" w:id="0">
    <w:p w:rsidR="002C5DCF" w:rsidRDefault="002C5DCF" w:rsidP="00D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59" w:rsidRDefault="00D96D5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59" w:rsidRDefault="00D96D5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59" w:rsidRDefault="00D96D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CF" w:rsidRDefault="002C5DCF" w:rsidP="00D96D59">
      <w:r>
        <w:separator/>
      </w:r>
    </w:p>
  </w:footnote>
  <w:footnote w:type="continuationSeparator" w:id="0">
    <w:p w:rsidR="002C5DCF" w:rsidRDefault="002C5DCF" w:rsidP="00D96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59" w:rsidRDefault="00D96D5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59" w:rsidRDefault="00D96D5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59" w:rsidRDefault="00D96D5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B4263"/>
    <w:multiLevelType w:val="multilevel"/>
    <w:tmpl w:val="3C32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D71A0"/>
    <w:multiLevelType w:val="multilevel"/>
    <w:tmpl w:val="BFA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472C1"/>
    <w:multiLevelType w:val="multilevel"/>
    <w:tmpl w:val="201C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D1CE2"/>
    <w:multiLevelType w:val="multilevel"/>
    <w:tmpl w:val="8C6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35056"/>
    <w:multiLevelType w:val="multilevel"/>
    <w:tmpl w:val="8746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E5"/>
    <w:rsid w:val="00034BC9"/>
    <w:rsid w:val="000F0A35"/>
    <w:rsid w:val="002C5DCF"/>
    <w:rsid w:val="0046610E"/>
    <w:rsid w:val="00566685"/>
    <w:rsid w:val="006C48F2"/>
    <w:rsid w:val="0071618D"/>
    <w:rsid w:val="00912BE5"/>
    <w:rsid w:val="009C05E4"/>
    <w:rsid w:val="00B40814"/>
    <w:rsid w:val="00B62887"/>
    <w:rsid w:val="00D96D59"/>
    <w:rsid w:val="00FC16FA"/>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C9"/>
    <w:rPr>
      <w:sz w:val="24"/>
      <w:szCs w:val="24"/>
    </w:rPr>
  </w:style>
  <w:style w:type="paragraph" w:styleId="1">
    <w:name w:val="heading 1"/>
    <w:basedOn w:val="a"/>
    <w:link w:val="10"/>
    <w:uiPriority w:val="9"/>
    <w:qFormat/>
    <w:rsid w:val="00034BC9"/>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912BE5"/>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034BC9"/>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4BC9"/>
    <w:rPr>
      <w:color w:val="0000FF"/>
      <w:u w:val="single"/>
    </w:rPr>
  </w:style>
  <w:style w:type="character" w:styleId="a4">
    <w:name w:val="FollowedHyperlink"/>
    <w:basedOn w:val="a0"/>
    <w:uiPriority w:val="99"/>
    <w:semiHidden/>
    <w:unhideWhenUsed/>
    <w:rsid w:val="00034BC9"/>
    <w:rPr>
      <w:color w:val="800080"/>
      <w:u w:val="single"/>
    </w:rPr>
  </w:style>
  <w:style w:type="character" w:customStyle="1" w:styleId="10">
    <w:name w:val="Заголовок 1 Знак"/>
    <w:basedOn w:val="a0"/>
    <w:link w:val="1"/>
    <w:uiPriority w:val="9"/>
    <w:rsid w:val="00034BC9"/>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034BC9"/>
    <w:rPr>
      <w:rFonts w:ascii="Cambria" w:eastAsia="Times New Roman" w:hAnsi="Cambria" w:cs="Times New Roman"/>
      <w:b/>
      <w:bCs/>
      <w:color w:val="4F81BD"/>
      <w:sz w:val="24"/>
      <w:szCs w:val="24"/>
    </w:rPr>
  </w:style>
  <w:style w:type="paragraph" w:styleId="HTML">
    <w:name w:val="HTML Preformatted"/>
    <w:basedOn w:val="a"/>
    <w:link w:val="HTML0"/>
    <w:uiPriority w:val="99"/>
    <w:semiHidden/>
    <w:unhideWhenUsed/>
    <w:rsid w:val="0003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semiHidden/>
    <w:rsid w:val="00034BC9"/>
    <w:rPr>
      <w:rFonts w:ascii="Consolas" w:eastAsia="Times New Roman" w:hAnsi="Consolas"/>
    </w:rPr>
  </w:style>
  <w:style w:type="paragraph" w:styleId="a5">
    <w:name w:val="Normal (Web)"/>
    <w:basedOn w:val="a"/>
    <w:uiPriority w:val="99"/>
    <w:unhideWhenUsed/>
    <w:rsid w:val="00034BC9"/>
    <w:pPr>
      <w:spacing w:before="100" w:beforeAutospacing="1" w:after="100" w:afterAutospacing="1"/>
    </w:pPr>
    <w:rPr>
      <w:sz w:val="22"/>
      <w:szCs w:val="22"/>
    </w:rPr>
  </w:style>
  <w:style w:type="paragraph" w:customStyle="1" w:styleId="yrsh">
    <w:name w:val="yrsh"/>
    <w:basedOn w:val="a"/>
    <w:rsid w:val="00034BC9"/>
    <w:pPr>
      <w:shd w:val="clear" w:color="auto" w:fill="92D050"/>
      <w:spacing w:before="100" w:beforeAutospacing="1" w:after="100" w:afterAutospacing="1"/>
    </w:pPr>
    <w:rPr>
      <w:sz w:val="22"/>
      <w:szCs w:val="22"/>
    </w:rPr>
  </w:style>
  <w:style w:type="paragraph" w:customStyle="1" w:styleId="tabtitle">
    <w:name w:val="tabtitle"/>
    <w:basedOn w:val="a"/>
    <w:rsid w:val="00034BC9"/>
    <w:pPr>
      <w:shd w:val="clear" w:color="auto" w:fill="28A0C8"/>
      <w:spacing w:before="100" w:beforeAutospacing="1" w:after="100" w:afterAutospacing="1"/>
    </w:pPr>
    <w:rPr>
      <w:sz w:val="22"/>
      <w:szCs w:val="22"/>
    </w:rPr>
  </w:style>
  <w:style w:type="paragraph" w:customStyle="1" w:styleId="header-listtarget">
    <w:name w:val="header-listtarget"/>
    <w:basedOn w:val="a"/>
    <w:rsid w:val="00034BC9"/>
    <w:pPr>
      <w:shd w:val="clear" w:color="auto" w:fill="E66E5A"/>
      <w:spacing w:before="100" w:beforeAutospacing="1" w:after="100" w:afterAutospacing="1"/>
    </w:pPr>
    <w:rPr>
      <w:sz w:val="22"/>
      <w:szCs w:val="22"/>
    </w:rPr>
  </w:style>
  <w:style w:type="paragraph" w:customStyle="1" w:styleId="bdall">
    <w:name w:val="bdall"/>
    <w:basedOn w:val="a"/>
    <w:rsid w:val="00034BC9"/>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034BC9"/>
    <w:pPr>
      <w:pBdr>
        <w:top w:val="single" w:sz="8" w:space="0" w:color="000000"/>
      </w:pBdr>
      <w:spacing w:before="100" w:beforeAutospacing="1" w:after="100" w:afterAutospacing="1"/>
    </w:pPr>
    <w:rPr>
      <w:sz w:val="22"/>
      <w:szCs w:val="22"/>
    </w:rPr>
  </w:style>
  <w:style w:type="paragraph" w:customStyle="1" w:styleId="bdleft">
    <w:name w:val="bdleft"/>
    <w:basedOn w:val="a"/>
    <w:rsid w:val="00034BC9"/>
    <w:pPr>
      <w:pBdr>
        <w:left w:val="single" w:sz="8" w:space="0" w:color="000000"/>
      </w:pBdr>
      <w:spacing w:before="100" w:beforeAutospacing="1" w:after="100" w:afterAutospacing="1"/>
    </w:pPr>
    <w:rPr>
      <w:sz w:val="22"/>
      <w:szCs w:val="22"/>
    </w:rPr>
  </w:style>
  <w:style w:type="paragraph" w:customStyle="1" w:styleId="bdright">
    <w:name w:val="bdright"/>
    <w:basedOn w:val="a"/>
    <w:rsid w:val="00034BC9"/>
    <w:pPr>
      <w:pBdr>
        <w:right w:val="single" w:sz="8" w:space="0" w:color="000000"/>
      </w:pBdr>
      <w:spacing w:before="100" w:beforeAutospacing="1" w:after="100" w:afterAutospacing="1"/>
    </w:pPr>
    <w:rPr>
      <w:sz w:val="22"/>
      <w:szCs w:val="22"/>
    </w:rPr>
  </w:style>
  <w:style w:type="paragraph" w:customStyle="1" w:styleId="bdbottom">
    <w:name w:val="bdbottom"/>
    <w:basedOn w:val="a"/>
    <w:rsid w:val="00034BC9"/>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034BC9"/>
    <w:pPr>
      <w:pBdr>
        <w:bottom w:val="double" w:sz="6" w:space="0" w:color="000000"/>
      </w:pBdr>
      <w:spacing w:before="100" w:beforeAutospacing="1" w:after="100" w:afterAutospacing="1"/>
    </w:pPr>
    <w:rPr>
      <w:sz w:val="22"/>
      <w:szCs w:val="22"/>
    </w:rPr>
  </w:style>
  <w:style w:type="character" w:customStyle="1" w:styleId="lspace">
    <w:name w:val="lspace"/>
    <w:basedOn w:val="a0"/>
    <w:rsid w:val="00034BC9"/>
    <w:rPr>
      <w:color w:val="FF9900"/>
    </w:rPr>
  </w:style>
  <w:style w:type="character" w:customStyle="1" w:styleId="small">
    <w:name w:val="small"/>
    <w:basedOn w:val="a0"/>
    <w:rsid w:val="00034BC9"/>
    <w:rPr>
      <w:sz w:val="16"/>
      <w:szCs w:val="16"/>
    </w:rPr>
  </w:style>
  <w:style w:type="character" w:customStyle="1" w:styleId="fill">
    <w:name w:val="fill"/>
    <w:basedOn w:val="a0"/>
    <w:rsid w:val="00034BC9"/>
    <w:rPr>
      <w:b/>
      <w:bCs/>
      <w:i/>
      <w:iCs/>
      <w:color w:val="FF0000"/>
    </w:rPr>
  </w:style>
  <w:style w:type="character" w:customStyle="1" w:styleId="maggd">
    <w:name w:val="maggd"/>
    <w:basedOn w:val="a0"/>
    <w:rsid w:val="00034BC9"/>
    <w:rPr>
      <w:color w:val="006400"/>
    </w:rPr>
  </w:style>
  <w:style w:type="character" w:customStyle="1" w:styleId="magusn">
    <w:name w:val="magusn"/>
    <w:basedOn w:val="a0"/>
    <w:rsid w:val="00034BC9"/>
    <w:rPr>
      <w:color w:val="006666"/>
    </w:rPr>
  </w:style>
  <w:style w:type="character" w:customStyle="1" w:styleId="enp">
    <w:name w:val="enp"/>
    <w:basedOn w:val="a0"/>
    <w:rsid w:val="00034BC9"/>
    <w:rPr>
      <w:color w:val="3C7828"/>
    </w:rPr>
  </w:style>
  <w:style w:type="character" w:customStyle="1" w:styleId="kdkss">
    <w:name w:val="kdkss"/>
    <w:basedOn w:val="a0"/>
    <w:rsid w:val="00034BC9"/>
    <w:rPr>
      <w:color w:val="BE780A"/>
    </w:rPr>
  </w:style>
  <w:style w:type="character" w:customStyle="1" w:styleId="actel">
    <w:name w:val="actel"/>
    <w:basedOn w:val="a0"/>
    <w:rsid w:val="00034BC9"/>
    <w:rPr>
      <w:color w:val="E36C0A"/>
    </w:rPr>
  </w:style>
  <w:style w:type="character" w:customStyle="1" w:styleId="20">
    <w:name w:val="Заголовок 2 Знак"/>
    <w:basedOn w:val="a0"/>
    <w:link w:val="2"/>
    <w:uiPriority w:val="9"/>
    <w:semiHidden/>
    <w:rsid w:val="00912BE5"/>
    <w:rPr>
      <w:rFonts w:ascii="Cambria" w:eastAsia="Times New Roman" w:hAnsi="Cambria" w:cs="Times New Roman"/>
      <w:b/>
      <w:bCs/>
      <w:color w:val="4F81BD"/>
      <w:sz w:val="26"/>
      <w:szCs w:val="26"/>
    </w:rPr>
  </w:style>
  <w:style w:type="character" w:styleId="a6">
    <w:name w:val="Placeholder Text"/>
    <w:basedOn w:val="a0"/>
    <w:uiPriority w:val="99"/>
    <w:semiHidden/>
    <w:rsid w:val="009C05E4"/>
    <w:rPr>
      <w:color w:val="808080"/>
    </w:rPr>
  </w:style>
  <w:style w:type="paragraph" w:styleId="a7">
    <w:name w:val="Balloon Text"/>
    <w:basedOn w:val="a"/>
    <w:link w:val="a8"/>
    <w:uiPriority w:val="99"/>
    <w:semiHidden/>
    <w:unhideWhenUsed/>
    <w:rsid w:val="009C05E4"/>
    <w:rPr>
      <w:rFonts w:ascii="Tahoma" w:hAnsi="Tahoma" w:cs="Tahoma"/>
      <w:sz w:val="16"/>
      <w:szCs w:val="16"/>
    </w:rPr>
  </w:style>
  <w:style w:type="character" w:customStyle="1" w:styleId="a8">
    <w:name w:val="Текст выноски Знак"/>
    <w:basedOn w:val="a0"/>
    <w:link w:val="a7"/>
    <w:uiPriority w:val="99"/>
    <w:semiHidden/>
    <w:rsid w:val="009C05E4"/>
    <w:rPr>
      <w:rFonts w:ascii="Tahoma" w:eastAsia="Times New Roman" w:hAnsi="Tahoma" w:cs="Tahoma"/>
      <w:sz w:val="16"/>
      <w:szCs w:val="16"/>
    </w:rPr>
  </w:style>
  <w:style w:type="paragraph" w:styleId="a9">
    <w:name w:val="header"/>
    <w:basedOn w:val="a"/>
    <w:link w:val="aa"/>
    <w:uiPriority w:val="99"/>
    <w:semiHidden/>
    <w:unhideWhenUsed/>
    <w:rsid w:val="00D96D59"/>
    <w:pPr>
      <w:tabs>
        <w:tab w:val="center" w:pos="4677"/>
        <w:tab w:val="right" w:pos="9355"/>
      </w:tabs>
    </w:pPr>
  </w:style>
  <w:style w:type="character" w:customStyle="1" w:styleId="aa">
    <w:name w:val="Верхний колонтитул Знак"/>
    <w:basedOn w:val="a0"/>
    <w:link w:val="a9"/>
    <w:uiPriority w:val="99"/>
    <w:semiHidden/>
    <w:rsid w:val="00D96D59"/>
    <w:rPr>
      <w:sz w:val="24"/>
      <w:szCs w:val="24"/>
    </w:rPr>
  </w:style>
  <w:style w:type="paragraph" w:styleId="ab">
    <w:name w:val="footer"/>
    <w:basedOn w:val="a"/>
    <w:link w:val="ac"/>
    <w:uiPriority w:val="99"/>
    <w:semiHidden/>
    <w:unhideWhenUsed/>
    <w:rsid w:val="00D96D59"/>
    <w:pPr>
      <w:tabs>
        <w:tab w:val="center" w:pos="4677"/>
        <w:tab w:val="right" w:pos="9355"/>
      </w:tabs>
    </w:pPr>
  </w:style>
  <w:style w:type="character" w:customStyle="1" w:styleId="ac">
    <w:name w:val="Нижний колонтитул Знак"/>
    <w:basedOn w:val="a0"/>
    <w:link w:val="ab"/>
    <w:uiPriority w:val="99"/>
    <w:semiHidden/>
    <w:rsid w:val="00D96D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9685</Characters>
  <Application>Microsoft Office Word</Application>
  <DocSecurity>0</DocSecurity>
  <PresentationFormat>mpknvw</PresentationFormat>
  <Lines>193</Lines>
  <Paragraphs>94</Paragraphs>
  <ScaleCrop>false</ScaleCrop>
  <Manager/>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2016-05-12T14:13:00Z</dcterms:created>
  <dcterms:modified xsi:type="dcterms:W3CDTF">2016-05-12T14:13:00Z</dcterms:modified>
  <cp:category/>
</cp:coreProperties>
</file>