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5" w:rsidRPr="00B41345" w:rsidRDefault="00B41345" w:rsidP="00B41345">
      <w:pPr>
        <w:shd w:val="clear" w:color="auto" w:fill="FFFFFF"/>
        <w:spacing w:after="360" w:line="270" w:lineRule="atLeast"/>
        <w:ind w:left="6237"/>
        <w:textAlignment w:val="baseline"/>
        <w:rPr>
          <w:rFonts w:eastAsia="Times New Roman" w:cs="Arial"/>
          <w:sz w:val="18"/>
          <w:szCs w:val="18"/>
          <w:lang w:val="ru-RU" w:eastAsia="uk-UA"/>
        </w:rPr>
      </w:pPr>
      <w:r w:rsidRPr="00B41345">
        <w:rPr>
          <w:rFonts w:eastAsia="Times New Roman" w:cs="Arial"/>
          <w:sz w:val="18"/>
          <w:szCs w:val="18"/>
          <w:lang w:val="ru-RU" w:eastAsia="uk-UA"/>
        </w:rPr>
        <w:t>От Общества с ограниченной </w:t>
      </w:r>
      <w:r w:rsidRPr="00B41345">
        <w:rPr>
          <w:rFonts w:eastAsia="Times New Roman" w:cs="Arial"/>
          <w:sz w:val="18"/>
          <w:szCs w:val="18"/>
          <w:lang w:val="ru-RU" w:eastAsia="uk-UA"/>
        </w:rPr>
        <w:br/>
        <w:t>ответственностью "Альфа" </w:t>
      </w:r>
      <w:r w:rsidRPr="00B41345">
        <w:rPr>
          <w:rFonts w:eastAsia="Times New Roman" w:cs="Arial"/>
          <w:sz w:val="18"/>
          <w:szCs w:val="18"/>
          <w:lang w:val="ru-RU" w:eastAsia="uk-UA"/>
        </w:rPr>
        <w:br/>
        <w:t>ОГРН 1047712345678, </w:t>
      </w:r>
      <w:r w:rsidRPr="00B41345">
        <w:rPr>
          <w:rFonts w:eastAsia="Times New Roman" w:cs="Arial"/>
          <w:sz w:val="18"/>
          <w:szCs w:val="18"/>
          <w:lang w:val="ru-RU" w:eastAsia="uk-UA"/>
        </w:rPr>
        <w:br/>
        <w:t>ИНН 7755134420, КПП 775501001 </w:t>
      </w:r>
      <w:r w:rsidRPr="00B41345">
        <w:rPr>
          <w:rFonts w:eastAsia="Times New Roman" w:cs="Arial"/>
          <w:sz w:val="18"/>
          <w:szCs w:val="18"/>
          <w:lang w:val="ru-RU" w:eastAsia="uk-UA"/>
        </w:rPr>
        <w:br/>
        <w:t>Адрес: 173000, г. Москва, </w:t>
      </w:r>
      <w:r w:rsidRPr="00B41345">
        <w:rPr>
          <w:rFonts w:eastAsia="Times New Roman" w:cs="Arial"/>
          <w:sz w:val="18"/>
          <w:szCs w:val="18"/>
          <w:lang w:val="ru-RU" w:eastAsia="uk-UA"/>
        </w:rPr>
        <w:br/>
        <w:t>ул. Малахова, д. 30</w:t>
      </w:r>
    </w:p>
    <w:p w:rsidR="00B41345" w:rsidRPr="00B41345" w:rsidRDefault="00B41345" w:rsidP="00B41345">
      <w:pPr>
        <w:spacing w:after="0" w:line="240" w:lineRule="auto"/>
        <w:rPr>
          <w:rFonts w:eastAsia="Times New Roman" w:cs="Times New Roman"/>
          <w:sz w:val="24"/>
          <w:szCs w:val="24"/>
          <w:lang w:val="ru-RU" w:eastAsia="uk-UA"/>
        </w:rPr>
      </w:pPr>
    </w:p>
    <w:p w:rsidR="00B41345" w:rsidRPr="00B41345" w:rsidRDefault="00B41345" w:rsidP="00B41345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eastAsia="Times New Roman" w:cs="Arial"/>
          <w:sz w:val="36"/>
          <w:szCs w:val="36"/>
          <w:lang w:val="ru-RU" w:eastAsia="uk-UA"/>
        </w:rPr>
      </w:pPr>
      <w:r w:rsidRPr="00B41345">
        <w:rPr>
          <w:rFonts w:eastAsia="Times New Roman" w:cs="Arial"/>
          <w:sz w:val="36"/>
          <w:szCs w:val="36"/>
          <w:lang w:val="ru-RU" w:eastAsia="uk-UA"/>
        </w:rPr>
        <w:t>Пояснительная записка к декларац</w:t>
      </w:r>
      <w:proofErr w:type="gramStart"/>
      <w:r w:rsidRPr="00B41345">
        <w:rPr>
          <w:rFonts w:eastAsia="Times New Roman" w:cs="Arial"/>
          <w:sz w:val="36"/>
          <w:szCs w:val="36"/>
          <w:lang w:val="ru-RU" w:eastAsia="uk-UA"/>
        </w:rPr>
        <w:t>ии ООО</w:t>
      </w:r>
      <w:proofErr w:type="gramEnd"/>
      <w:r w:rsidRPr="00B41345">
        <w:rPr>
          <w:rFonts w:eastAsia="Times New Roman" w:cs="Arial"/>
          <w:sz w:val="36"/>
          <w:szCs w:val="36"/>
          <w:lang w:val="ru-RU" w:eastAsia="uk-UA"/>
        </w:rPr>
        <w:t xml:space="preserve"> "Альфа" по НДС за I квартал 2012 г.</w:t>
      </w:r>
    </w:p>
    <w:p w:rsidR="00B41345" w:rsidRPr="00B41345" w:rsidRDefault="00B41345" w:rsidP="00B41345">
      <w:pPr>
        <w:shd w:val="clear" w:color="auto" w:fill="FFFFFF"/>
        <w:spacing w:after="0" w:line="360" w:lineRule="auto"/>
        <w:ind w:firstLine="851"/>
        <w:textAlignment w:val="baseline"/>
        <w:rPr>
          <w:rFonts w:eastAsia="Times New Roman" w:cs="Arial"/>
          <w:sz w:val="18"/>
          <w:szCs w:val="18"/>
          <w:lang w:val="ru-RU" w:eastAsia="uk-UA"/>
        </w:rPr>
      </w:pPr>
      <w:r w:rsidRPr="00B41345">
        <w:rPr>
          <w:rFonts w:eastAsia="Times New Roman" w:cs="Arial"/>
          <w:sz w:val="18"/>
          <w:szCs w:val="18"/>
          <w:lang w:val="ru-RU" w:eastAsia="uk-UA"/>
        </w:rPr>
        <w:t>По требованию ИФНС России N 55 по г. Москве от 11.04.2012 N 115-12/55 сообщаем, что ошибок в декларац</w:t>
      </w:r>
      <w:proofErr w:type="gramStart"/>
      <w:r w:rsidRPr="00B41345">
        <w:rPr>
          <w:rFonts w:eastAsia="Times New Roman" w:cs="Arial"/>
          <w:sz w:val="18"/>
          <w:szCs w:val="18"/>
          <w:lang w:val="ru-RU" w:eastAsia="uk-UA"/>
        </w:rPr>
        <w:t>ии ООО</w:t>
      </w:r>
      <w:proofErr w:type="gramEnd"/>
      <w:r w:rsidRPr="00B41345">
        <w:rPr>
          <w:rFonts w:eastAsia="Times New Roman" w:cs="Arial"/>
          <w:sz w:val="18"/>
          <w:szCs w:val="18"/>
          <w:lang w:val="ru-RU" w:eastAsia="uk-UA"/>
        </w:rPr>
        <w:t xml:space="preserve"> "Альфа" по НДС за I квартал 2012 г. допущено не было.</w:t>
      </w:r>
    </w:p>
    <w:p w:rsidR="00B41345" w:rsidRPr="00B41345" w:rsidRDefault="00B41345" w:rsidP="00B41345">
      <w:pPr>
        <w:shd w:val="clear" w:color="auto" w:fill="FFFFFF"/>
        <w:spacing w:after="0" w:line="360" w:lineRule="auto"/>
        <w:ind w:firstLine="851"/>
        <w:textAlignment w:val="baseline"/>
        <w:rPr>
          <w:rFonts w:eastAsia="Times New Roman" w:cs="Arial"/>
          <w:sz w:val="18"/>
          <w:szCs w:val="18"/>
          <w:lang w:val="ru-RU" w:eastAsia="uk-UA"/>
        </w:rPr>
      </w:pPr>
      <w:r w:rsidRPr="00B41345">
        <w:rPr>
          <w:rFonts w:eastAsia="Times New Roman" w:cs="Arial"/>
          <w:sz w:val="18"/>
          <w:szCs w:val="18"/>
          <w:lang w:val="ru-RU" w:eastAsia="uk-UA"/>
        </w:rPr>
        <w:t>Сумма НДС к уплате в I квартале 2012 г. по сравнению с предыдущими налоговыми периодами уменьшилась, а сумма НДС, принятая к вычету по приобретенным товарам (работам, услугам), увеличилась в связи с тем, что во II - IV кварталах 2012 г. планируется увеличение объема продаж, для чего в I квартале 2012 г.:</w:t>
      </w:r>
    </w:p>
    <w:p w:rsidR="00B41345" w:rsidRPr="00B41345" w:rsidRDefault="00B41345" w:rsidP="00B413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18"/>
          <w:szCs w:val="18"/>
          <w:lang w:val="ru-RU" w:eastAsia="uk-UA"/>
        </w:rPr>
      </w:pPr>
      <w:r w:rsidRPr="00B41345">
        <w:rPr>
          <w:rFonts w:eastAsia="Times New Roman" w:cs="Arial"/>
          <w:sz w:val="18"/>
          <w:szCs w:val="18"/>
          <w:lang w:val="ru-RU" w:eastAsia="uk-UA"/>
        </w:rPr>
        <w:t>приобретены:</w:t>
      </w:r>
    </w:p>
    <w:p w:rsidR="00B41345" w:rsidRPr="00B41345" w:rsidRDefault="00B41345" w:rsidP="00B41345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18"/>
          <w:szCs w:val="18"/>
          <w:lang w:val="ru-RU" w:eastAsia="uk-UA"/>
        </w:rPr>
      </w:pPr>
      <w:r w:rsidRPr="00B41345">
        <w:rPr>
          <w:rFonts w:eastAsia="Times New Roman" w:cs="Arial"/>
          <w:sz w:val="18"/>
          <w:szCs w:val="18"/>
          <w:lang w:val="ru-RU" w:eastAsia="uk-UA"/>
        </w:rPr>
        <w:t>товары для последующей перепродаж</w:t>
      </w:r>
      <w:proofErr w:type="gramStart"/>
      <w:r w:rsidRPr="00B41345">
        <w:rPr>
          <w:rFonts w:eastAsia="Times New Roman" w:cs="Arial"/>
          <w:sz w:val="18"/>
          <w:szCs w:val="18"/>
          <w:lang w:val="ru-RU" w:eastAsia="uk-UA"/>
        </w:rPr>
        <w:t>и у ООО</w:t>
      </w:r>
      <w:proofErr w:type="gramEnd"/>
      <w:r w:rsidRPr="00B41345">
        <w:rPr>
          <w:rFonts w:eastAsia="Times New Roman" w:cs="Arial"/>
          <w:sz w:val="18"/>
          <w:szCs w:val="18"/>
          <w:lang w:val="ru-RU" w:eastAsia="uk-UA"/>
        </w:rPr>
        <w:t xml:space="preserve"> "Гамма" по договору от 24.02.2012 N 113-08/12 (сумма НДС, предъявленная поставщиком, составляет 70 000 руб.);</w:t>
      </w:r>
    </w:p>
    <w:p w:rsidR="00B41345" w:rsidRPr="00B41345" w:rsidRDefault="00B41345" w:rsidP="00B41345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18"/>
          <w:szCs w:val="18"/>
          <w:lang w:val="ru-RU" w:eastAsia="uk-UA"/>
        </w:rPr>
      </w:pPr>
      <w:r w:rsidRPr="00B41345">
        <w:rPr>
          <w:rFonts w:eastAsia="Times New Roman" w:cs="Arial"/>
          <w:sz w:val="18"/>
          <w:szCs w:val="18"/>
          <w:lang w:val="ru-RU" w:eastAsia="uk-UA"/>
        </w:rPr>
        <w:t>товары для последующей перепродаж</w:t>
      </w:r>
      <w:proofErr w:type="gramStart"/>
      <w:r w:rsidRPr="00B41345">
        <w:rPr>
          <w:rFonts w:eastAsia="Times New Roman" w:cs="Arial"/>
          <w:sz w:val="18"/>
          <w:szCs w:val="18"/>
          <w:lang w:val="ru-RU" w:eastAsia="uk-UA"/>
        </w:rPr>
        <w:t>и у ООО</w:t>
      </w:r>
      <w:proofErr w:type="gramEnd"/>
      <w:r w:rsidRPr="00B41345">
        <w:rPr>
          <w:rFonts w:eastAsia="Times New Roman" w:cs="Arial"/>
          <w:sz w:val="18"/>
          <w:szCs w:val="18"/>
          <w:lang w:val="ru-RU" w:eastAsia="uk-UA"/>
        </w:rPr>
        <w:t xml:space="preserve"> "Дельта" по договору от 01.03.2012 N 220/12 (сумма НДС, предъявленная поставщиком, составляет 150 000 руб.);</w:t>
      </w:r>
    </w:p>
    <w:p w:rsidR="00B41345" w:rsidRPr="00B41345" w:rsidRDefault="00B41345" w:rsidP="00B4134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18"/>
          <w:szCs w:val="18"/>
          <w:lang w:val="ru-RU" w:eastAsia="uk-UA"/>
        </w:rPr>
      </w:pPr>
      <w:r w:rsidRPr="00B41345">
        <w:rPr>
          <w:rFonts w:eastAsia="Times New Roman" w:cs="Arial"/>
          <w:sz w:val="18"/>
          <w:szCs w:val="18"/>
          <w:lang w:val="ru-RU" w:eastAsia="uk-UA"/>
        </w:rPr>
        <w:t>заключено с ОАО "Омега" дополнительное соглашение N 1 от 05.03.2012 к договору аренды от 04.05.2009 N 25-09 по увеличению арендуемых складских помещений для хранения товаров, в результате чего сумма НДС, предъявленная арендодателем, увеличилась по сравнению с предыдущим кварталом на 50 000 руб.</w:t>
      </w:r>
    </w:p>
    <w:p w:rsidR="00B41345" w:rsidRPr="00B41345" w:rsidRDefault="00B41345" w:rsidP="00B41345">
      <w:pPr>
        <w:shd w:val="clear" w:color="auto" w:fill="FFFFFF"/>
        <w:spacing w:after="0" w:line="360" w:lineRule="auto"/>
        <w:ind w:firstLine="851"/>
        <w:textAlignment w:val="baseline"/>
        <w:rPr>
          <w:rFonts w:eastAsia="Times New Roman" w:cs="Arial"/>
          <w:sz w:val="18"/>
          <w:szCs w:val="18"/>
          <w:lang w:val="ru-RU" w:eastAsia="uk-UA"/>
        </w:rPr>
      </w:pPr>
    </w:p>
    <w:p w:rsidR="00B41345" w:rsidRPr="00B41345" w:rsidRDefault="00B41345" w:rsidP="00B41345">
      <w:pPr>
        <w:shd w:val="clear" w:color="auto" w:fill="FFFFFF"/>
        <w:spacing w:after="0" w:line="360" w:lineRule="auto"/>
        <w:ind w:firstLine="851"/>
        <w:textAlignment w:val="baseline"/>
        <w:rPr>
          <w:rFonts w:eastAsia="Times New Roman" w:cs="Arial"/>
          <w:b/>
          <w:sz w:val="18"/>
          <w:szCs w:val="18"/>
          <w:lang w:val="ru-RU" w:eastAsia="uk-UA"/>
        </w:rPr>
      </w:pPr>
      <w:r w:rsidRPr="00B41345">
        <w:rPr>
          <w:rFonts w:eastAsia="Times New Roman" w:cs="Arial"/>
          <w:b/>
          <w:sz w:val="18"/>
          <w:szCs w:val="18"/>
          <w:lang w:val="ru-RU" w:eastAsia="uk-UA"/>
        </w:rPr>
        <w:t>Приложение:</w:t>
      </w:r>
    </w:p>
    <w:p w:rsidR="00B41345" w:rsidRPr="00B41345" w:rsidRDefault="00B41345" w:rsidP="00B4134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eastAsia="Times New Roman" w:cs="Arial"/>
          <w:sz w:val="18"/>
          <w:szCs w:val="18"/>
          <w:lang w:val="ru-RU" w:eastAsia="uk-UA"/>
        </w:rPr>
      </w:pPr>
      <w:r w:rsidRPr="00B41345">
        <w:rPr>
          <w:rFonts w:eastAsia="Times New Roman" w:cs="Arial"/>
          <w:sz w:val="18"/>
          <w:szCs w:val="18"/>
          <w:lang w:val="ru-RU" w:eastAsia="uk-UA"/>
        </w:rPr>
        <w:t>Книга покупок за I квартал 2012 г.</w:t>
      </w:r>
    </w:p>
    <w:p w:rsidR="00B41345" w:rsidRPr="00B41345" w:rsidRDefault="00B41345" w:rsidP="00B4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sz w:val="18"/>
          <w:szCs w:val="18"/>
          <w:lang w:val="ru-RU" w:eastAsia="uk-UA"/>
        </w:rPr>
      </w:pPr>
      <w:r w:rsidRPr="00B41345">
        <w:rPr>
          <w:rFonts w:eastAsia="Times New Roman" w:cs="Courier New"/>
          <w:sz w:val="18"/>
          <w:szCs w:val="18"/>
          <w:lang w:val="ru-RU" w:eastAsia="uk-UA"/>
        </w:rPr>
        <w:t xml:space="preserve">Генеральный директор ООО "Альфа" </w:t>
      </w:r>
      <w:r>
        <w:rPr>
          <w:rFonts w:eastAsia="Times New Roman" w:cs="Courier New"/>
          <w:sz w:val="18"/>
          <w:szCs w:val="18"/>
          <w:lang w:val="ru-RU" w:eastAsia="uk-UA"/>
        </w:rPr>
        <w:tab/>
      </w:r>
      <w:r>
        <w:rPr>
          <w:rFonts w:eastAsia="Times New Roman" w:cs="Courier New"/>
          <w:sz w:val="18"/>
          <w:szCs w:val="18"/>
          <w:lang w:val="ru-RU" w:eastAsia="uk-UA"/>
        </w:rPr>
        <w:tab/>
      </w:r>
      <w:r>
        <w:rPr>
          <w:rFonts w:eastAsia="Times New Roman" w:cs="Courier New"/>
          <w:sz w:val="18"/>
          <w:szCs w:val="18"/>
          <w:lang w:val="ru-RU" w:eastAsia="uk-UA"/>
        </w:rPr>
        <w:tab/>
      </w:r>
      <w:r>
        <w:rPr>
          <w:rFonts w:eastAsia="Times New Roman" w:cs="Courier New"/>
          <w:sz w:val="18"/>
          <w:szCs w:val="18"/>
          <w:lang w:val="ru-RU" w:eastAsia="uk-UA"/>
        </w:rPr>
        <w:tab/>
      </w:r>
      <w:r w:rsidRPr="00B41345">
        <w:rPr>
          <w:rFonts w:eastAsia="Times New Roman" w:cs="Courier New"/>
          <w:sz w:val="18"/>
          <w:szCs w:val="18"/>
          <w:lang w:val="ru-RU" w:eastAsia="uk-UA"/>
        </w:rPr>
        <w:t xml:space="preserve">        -----------         </w:t>
      </w:r>
      <w:r w:rsidRPr="00B41345">
        <w:rPr>
          <w:rFonts w:eastAsia="Times New Roman" w:cs="Courier New"/>
          <w:sz w:val="18"/>
          <w:szCs w:val="18"/>
          <w:lang w:val="ru-RU" w:eastAsia="uk-UA"/>
        </w:rPr>
        <w:t>Н.П.</w:t>
      </w:r>
      <w:r>
        <w:rPr>
          <w:rFonts w:eastAsia="Times New Roman" w:cs="Courier New"/>
          <w:sz w:val="18"/>
          <w:szCs w:val="18"/>
          <w:lang w:val="en-US" w:eastAsia="uk-UA"/>
        </w:rPr>
        <w:t xml:space="preserve"> </w:t>
      </w:r>
      <w:bookmarkStart w:id="0" w:name="_GoBack"/>
      <w:bookmarkEnd w:id="0"/>
      <w:r w:rsidRPr="00B41345">
        <w:rPr>
          <w:rFonts w:eastAsia="Times New Roman" w:cs="Courier New"/>
          <w:sz w:val="18"/>
          <w:szCs w:val="18"/>
          <w:lang w:val="ru-RU" w:eastAsia="uk-UA"/>
        </w:rPr>
        <w:t xml:space="preserve">Каменских </w:t>
      </w:r>
    </w:p>
    <w:p w:rsidR="00F07135" w:rsidRPr="00B41345" w:rsidRDefault="00F07135">
      <w:pPr>
        <w:rPr>
          <w:lang w:val="ru-RU"/>
        </w:rPr>
      </w:pPr>
    </w:p>
    <w:sectPr w:rsidR="00F07135" w:rsidRPr="00B41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E63"/>
    <w:multiLevelType w:val="hybridMultilevel"/>
    <w:tmpl w:val="40DA552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1474D8F"/>
    <w:multiLevelType w:val="hybridMultilevel"/>
    <w:tmpl w:val="D2408D9A"/>
    <w:lvl w:ilvl="0" w:tplc="212C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632C26F8">
      <w:start w:val="1"/>
      <w:numFmt w:val="bullet"/>
      <w:lvlText w:val="-"/>
      <w:lvlJc w:val="left"/>
      <w:pPr>
        <w:ind w:left="2516" w:hanging="945"/>
      </w:pPr>
      <w:rPr>
        <w:rFonts w:ascii="Calibri" w:eastAsia="Times New Roman" w:hAnsi="Calibri" w:cs="Arial" w:hint="default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2F01E4"/>
    <w:multiLevelType w:val="hybridMultilevel"/>
    <w:tmpl w:val="7F3A442A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32C26F8">
      <w:start w:val="1"/>
      <w:numFmt w:val="bullet"/>
      <w:lvlText w:val="-"/>
      <w:lvlJc w:val="left"/>
      <w:pPr>
        <w:ind w:left="2516" w:hanging="945"/>
      </w:pPr>
      <w:rPr>
        <w:rFonts w:ascii="Calibri" w:eastAsia="Times New Roman" w:hAnsi="Calibri" w:cs="Arial" w:hint="default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4A1F5D"/>
    <w:multiLevelType w:val="hybridMultilevel"/>
    <w:tmpl w:val="D2408D9A"/>
    <w:lvl w:ilvl="0" w:tplc="212C0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632C26F8">
      <w:start w:val="1"/>
      <w:numFmt w:val="bullet"/>
      <w:lvlText w:val="-"/>
      <w:lvlJc w:val="left"/>
      <w:pPr>
        <w:ind w:left="2516" w:hanging="945"/>
      </w:pPr>
      <w:rPr>
        <w:rFonts w:ascii="Calibri" w:eastAsia="Times New Roman" w:hAnsi="Calibri" w:cs="Arial" w:hint="default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5"/>
    <w:rsid w:val="00B41345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34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otekstr">
    <w:name w:val="otekstr"/>
    <w:basedOn w:val="a"/>
    <w:rsid w:val="00B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41345"/>
  </w:style>
  <w:style w:type="paragraph" w:customStyle="1" w:styleId="otekstj">
    <w:name w:val="otekstj"/>
    <w:basedOn w:val="a"/>
    <w:rsid w:val="00B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41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34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B4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1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34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otekstr">
    <w:name w:val="otekstr"/>
    <w:basedOn w:val="a"/>
    <w:rsid w:val="00B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41345"/>
  </w:style>
  <w:style w:type="paragraph" w:customStyle="1" w:styleId="otekstj">
    <w:name w:val="otekstj"/>
    <w:basedOn w:val="a"/>
    <w:rsid w:val="00B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41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34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B4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2016-01-19T09:54:00Z</dcterms:created>
  <dcterms:modified xsi:type="dcterms:W3CDTF">2016-01-19T09:57:00Z</dcterms:modified>
</cp:coreProperties>
</file>